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总统一号上水动去卧回七日游行程单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JCJQ-HB240429001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无锡市-溧阳市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7</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动车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线路特色：
                <w:br/>
                1、精心设计：宜昌，重庆经典上水行程，领略自然美景，领略峡江巴楚文化魅力，性价比超高；
                <w:br/>
                2、精选游轮：总统游轮品牌，五星级豪华涉外游轮；
                <w:br/>
                3、亲水房型：全船独立阳台观景双标间，游轮顶层路途观景大平台。360度观三峡风貌；
                <w:br/>
                4、服务贴心：服务更加细致、更放心、安心。出游更省心，品质更保证；
                <w:br/>
                5、舒心之旅：您能有充裕的时间去体会旅游的乐趣；更加舒心、放心；
                <w:br/>
                6、美食相伴：含5早6正餐（含船上用餐），船上为：早餐、中餐、晚餐为自助餐， 陆地为桌餐；
                <w:br/>
                7、大牌景点：宜昌三峡大坝，长江三峡，白帝城，重庆代表性大牌景点，一览无余；
                <w:br/>
                8、轻松旅行：2晚连住游船，白天上岸游览，晚上不用奔波于不同的酒店，轻松享受美妙度假时。
              </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DAY1   江苏&gt;&gt;&gt;&gt;宜昌                                    餐：无                          宿：宜昌
                <w:br/>
                请提前一小时以上抵达出发地火车站，游客持本人有效身份证件检票进站，乘动车前往水电之都-宜昌【车次及时刻以出团通知书为准】，工作人员将在出站口等候，接站后送酒店入住休息，请保持手机畅听。
                <w:br/>
                上海-昆山-苏州-无锡-常州-镇江-南京 出发参考车次：
                <w:br/>
                D3072 上海虹桥07:02-昆山南07:24-苏州07:39-无锡07:56-常州08:13-镇江08:42-南京南09:18——宜昌东14:38
                <w:br/>
                张家港-江阴-武进-金坛 出发参考车次：
                <w:br/>
                D3076 张家港06:40-江阴06:57-武进07:13-金坛07:28——宜昌东13:07
                <w:br/>
                南通-泰州-扬州 出发参考车次：
                <w:br/>
                D2206 南通西07:13-泰州08:05-扬州08:48——宜昌东14:24
                <w:br/>
                杭州-湖州-宜兴-溧阳-句容 出发参考车次：
                <w:br/>
                D2222 杭州东08:08-湖州08:35-宜兴08:55-溧阳09:09-句容西09:32——宜昌东15:02
                <w:br/>
                DAY2    宜昌博物馆&gt;&gt;滨江公园&gt;&gt;木鱼岛公园&gt;&gt;三峡大坝&gt;&gt;             餐：早/中/晚                    宿：游船
                <w:br/>
                早餐后乘车前往【宜昌博物馆】   后前往游览宜昌滨江公园  游览园中的【天然塔】宜昌天然塔为砖石结构仿楼阁式高层建筑。塔通高48.3米。除基座外，塔身共7级。塔基座和各层塔室内外平面均为正八棱形。从第二层起，各层塔身均用尺寸相同的条砖砌成清水墙面。塔体轮廓自下而上逐层递缩收分。该塔采用壁内折上式铺砌梯石条，从须弥座内（即底层塔室）循梯逐层上登，直至顶层。塔体各层外周均用薄砖叠涩出檐，其下饰以砖雕如意三踩斗拱。各层各面檐头上悬有风铃。地面为条砖“人”字形铺地。室顶亦用薄砖叠涩砌成八角攒尖顶。塔的顶层中央立有直经30多厘米的楠木柱，穿透顶层屋面，支撑着覆钵式的塔顶。屋面正中竖置用多种金属制成的形状各异的塔刹
                <w:br/>
                后经三峡专用公路赴世界最大水利枢纽工程4A 级景区【三峡大坝旅游区】（约2小时，自理景区电瓶车20元/人），登三峡工程制高点——国家 5A 级景区坛子岭，俯瞰大坝全貌，观赏双线五级船闸，亲临 185 平台，近距离接触雄伟大坝，从不同的角度感受大坝的宏伟，体验一番心灵的震撼。
                <w:br/>
                大坝游览完后前往后游览三峡秭归【木鱼岛】—木鱼岛位于湖北省宜昌市秭归县三峡屈原文化生态旅游区徐家冲港湾，木鱼岛因形似木鱼而得名，与山脉走势连成一体的木鱼岛又形似一条巨龙的龙头毗邻屈原故里和三峡大坝两大国家5A级景区 ，与三峡大坝相距仅800米，出口处正对三峡大坝，是国家体育总局命名的"中国全民健身著名景观"，后自由活动
                <w:br/>
                后赴太平溪港登船。登船后行程说明会后游轮从太平溪港开航，随后驶入长江三峡第一峡【西陵峡】，历史上以其航道曲折、怪石林立、滩多水急、行舟惊险而闻名。游船夜泊神女溪码头。
                <w:br/>
                DAY3   神女溪&gt;&gt;白帝城                                        餐：早/中/晚                    宿：游船
                <w:br/>
                停神女溪码头，游客在船内
                <w:br/>
                上岸游览【神女溪风景区】（约2.5小时）：游客换小船游览神女溪，畅游于青山碧水之间，正所谓船在画中行，人在画中游.神女溪：当地人又称为“美女溪”，全长 31.9 公里，峡谷水清石奇，溪流两岸山峦耸立，逶迤延绵，层峦叠嶂，植被良好，奇境仙居，原始古朴。
                <w:br/>
                10:30游轮驶入长江三峡第二峡【巫峡】，其峡长谷深，迂回曲折，奇峰嵯峨连绵，烟云氤氲缭绕，景色清幽之极，如一条美不胜收千奇百怪的画廊，柳暗花明，更有闻名遐迩的【神女峰】令您魂牵梦萦。
                <w:br/>
                游轮驶入长江三峡第三峡【瞿塘峡】：该峡长约 8 公里，在长江三峡中长度最短，却最为雄伟险峻，两岸峭壁千仞，一赤一白，红装素裹，格外分明。山体逼仄，紧束长江，山高流急，气势雄壮，以其雄伟壮观，奇、险、峻的特色著称于世，尤以号称“天下第一门”的夔门而闻名天下，在游轮甲板上可近观夔门雄姿。
                <w:br/>
                约14:00左右游船停靠奉节码头，后游船停靠奉节宝塔坪码头，上岸游览国家4A 级景区【白帝城景区】（约2.5小时），在白帝城感受浓浓的三国文化，叹刘备托孤的无奈与悲壮，体验高峡平湖后新盆景式岛屿景观，近观夔门雄姿。
                <w:br/>
                DAY4    万州&gt;&gt;丰都鬼城&gt;&gt;长寿古镇               餐：早/中/-                     宿：重庆
                <w:br/>
                早万州下船，乘车赴丰都，参观称为“幽都”、“中国神曲之乡”的4A级景区【丰都鬼城名山景区】（约 2 小时，景区电瓶车+索道 35 元/人必须自理），丰都鬼城是一座起源于汉代的历史文化名城，被人们传为“鬼国京都”、“阴曹地府”，成为人类亡灵的归宿之地。
                <w:br/>
                后前往游览【长寿古镇】（游览时间约1小时）：长寿古镇以巴渝文化为背景，以中国西部建筑文化为平台，展示几千年来巴渝人文文化及中国寿文化，已形成以巴渝文化、福寿文化为基础，按季度划分四大主题节庆活动的人文古镇。后前往重庆 或者南川入住酒店休息
                <w:br/>
                DAY5   重庆市区一日游                                 餐：早/中/-                      宿：重庆
                <w:br/>
                早餐后前往【重庆老字号特产超市】(参观时间约1.5小时）体验了解武陵山脉硒土特产，辟邪吉物朱砂，还有对身体有益的各种产品，武陵山脉是迄今为止全球唯一探明独立硒矿床所在地，境内硒矿蕴藏量世界第一，是世界天然生物硒资源最富集的地区，这里拥有最丰富的富硒产品展示区，体验区，游客可自由选择产品。(土特产超市属于当地政府拉动利⺠、让更多游客了解本土文化，不属于购物店，不强制消费)
                <w:br/>
                后前往游览【千年古镇磁器口】（游览时间约1小时）千年古镇原名龙隐镇，是重庆缩影。位于重庆市沙坪坝嘉陵江畔的古镇磁器口，辖区 1.8 万人，面积 1.5 平方公里，距繁华的主城区仅 3 公里，是不可多得，古色古香的传统文化历史街区，自明、清时期以来磁器口古镇名扬巴蜀大地。前往红色教育基地【白公馆】不含馆内讲解。白公馆位于重庆市沙坪坝区，原是四川军阀白驹的别墅。1939年军统局将此改建为看守所关押政治犯。原一楼一底的十余间住房改为牢房，地下储藏室改为地牢。1943年中美特种技术合作所成立，白公馆作为中美合作所第三招待所，关押人员被移往附近的渣滓洞。抗战胜利后，白公馆被作为特别看守所。
                <w:br/>
                随后李子坝观景平台观看【轻轨穿楼】（游览时间约20分钟）到底是现有楼还是现有轨道？这一直是个不解之谜。但也不妨碍大家在这里继续发挥自己的想象，除了气吞列车，还有什么有趣的创意呢？
                <w:br/>
                游览【洪崖洞】（游览时间约1小时）没去过洪崖洞，不算真正来过重庆！凭借着酷似宫崎骏的“千与千寻”而风光无限，是每一个来渝的人都一定会来打卡的网红地。
                <w:br/>
                适时酒店接 送酒店入住休息
                <w:br/>
                备注：导游可根据时间的游览情况在不减少景点的情况下调整游览的先后顺序
                <w:br/>
                DAY6   重庆硬卧返回                                餐：早                                 宿：火车
                <w:br/>
                参考车次T238 重庆西7.06-南京次日6.16-常州次日8.17-无锡次日9.00-苏州次日9.33   当天亦可升级动车回程，需补动车票差价180元/人，
                <w:br/>
                DAY7   抵达江苏                             餐：/                              宿：/
                <w:br/>
                抵达江苏 结束精彩三峡之旅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1、交通标准：去程动车二等座，回程火车硬卧（铺位随机）！当地接送站为散客拼团用车，保证一人一正座，根据人数调配车辆，三峡各段游览为游船安排散拼车用车由船公司统一安排，非独立用车。
                <w:br/>
                2、景点门票：行程中所列景点全含：博物馆 滨江公园 木鱼岛公园 三峡大坝 神女溪 白帝城 丰都鬼城 重庆市内网红景点1、行程景点门票和综合服务费均为包船打包统一价，大型活动游览参观均为团体票，不单独提供门票。行程中景点不去，视为自行放弃，无费用可退！
                <w:br/>
                3、用餐标准：全程 4早6正餐备注：1、因早餐为酒店含早，不用不退，儿童不占床位故不含早。2、重庆地区餐饮多辛辣，如有不适者建议多带零食，敬请谅解。
                <w:br/>
                4、住宿标准：游船2晚 观景阳台标准间、独立卫生间、彩电、中央空调（单人配合游船安排同性拼房）游船住宿楼层：水上二层起随机安排楼层，上升至三楼自理100元/人/层/2晚  ，上升至四楼自理200元/人/层/2晚   小费自愿 
                <w:br/>
                执行游船：总统一号 
                <w:br/>
                宜昌、重庆入住商务快捷酒店双标间（单房差 300元/人/3晚）
                <w:br/>
                5、导游服务：地接拼团导服（此行程跨省原因：游轮上有统一船陪全程服务；武汉、宜昌、重庆为分段工作人员接送站）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1、旅游意外伤害保险、航空保险（建议旅游者购买）；
                <w:br/>
                2、个人消费（如酒店内洗衣、电话及未提到的其它服务）；
                <w:br/>
                3、单间差或加床费用、酒店押金（须由客人现付酒店前台）；
                <w:br/>
                4、因天气原因、交通延误、取消等意外事件或战争、罢工、交通事故、自然灾害等不可抗拒力导致的额外费用需自理；
                <w:br/>
                5、因旅游者违约、自身过错、自身疾病导致的人身财产损失而额外支付的费用；
                <w:br/>
                6、景区缆车、电梯、电瓶车、用餐等属于个人自愿消费项目
                <w:br/>
                景区交通：三峡大坝景区电瓶车  20 元/人（自愿选择乘坐，费用自理）黄鹤楼电瓶车20元/人（自愿自理）丰都鬼城索道 35 元/人（必须产生，否则无法游览)。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1、此团为游船打包价格，所含门票均无优惠；
                <w:br/>
                2、行程中所列停靠地点为游客在景区外自由活动，不游览景点的游客可以在船上或者岸上自由活动，自由活动期间导游不能提供服务，敬请游客谅解。游客在景区或者游船购买食品或特产，游客需要注意商品的保质期，如要购买熟食品，游客需注意食品卫生，尽量不购买。
                <w:br/>
                3、景区内可跟随导游游览或自行游览，进入景区人多容易走散，导游在景区内很难跟随每一位游客，所以主要以自己游览的方式在景区内游览，如与导游走散，请在规定时间、统一在景区外停车场集合。
                <w:br/>
                4、旅行社郑重提醒游客不得参观或者参与违反我国法律、法规、社会公德和旅游目的地的相关法律、风俗习惯、宗教禁忌的项目或者活动。
                <w:br/>
                5、晚间休息，注意检查房门、窗是否关好，贵重物品需贴身保管。
                <w:br/>
                6、在旅游行程中因人力不可抗拒因素（如飞机、火车、轮船延误、交通事故、自然灾害、社会因素、国家政策、战争、瘟疫等）因不可抗因素导致行程变更，我社尽力协调。根据实际行程情况，游客自愿同意旅行社在保证不降低行程标准的情况下对行程游览和住房顺序进行前后调整。因情况严重导致不能履行合同及行程，本公司不承担任何违约责任。由此导致的费用增加由游客自理，减少的费用，本公司全额退还。
                <w:br/>
                7、要求客人遵守该旅游行程，妥善保管有效证件和随身物品。如果客人中途离团，必须向导游做事先书面说明，离团过程中一切责任由客人自行负责，未产生的费用恕不退还。客人自行离船视同自动脱团，客人因脱团发生的误船漏乘及其它安全事故与旅行社及游船无关。自客人脱团起，视同自愿放弃所有游览项目及旅行社综合服务。
                <w:br/>
                8、接待质量以在旅游当地游客填写的意见单为主要依据，客人务必认真填写，如果在旅行过程中，出现任何质量方面的问题，请及时与地接导游协调。如地接导游的协调和处理无法让您满意请及时拨打报名营业点电话，我社会第一时间处理。旅途结束前，请如实填写《游客意见单》，（意见单是维护游客权益的重要凭证）我们将以此作为客人对我社旅游接待质量的依据之一，恕不受理因虚假填写或不填写意见单而产生的后续争议和投诉。如行程中对我社的接待服务或标准有异议，请在当地及时提出并在当地及时解决。如在整个行程中都未有对接待质量方面的反映，返程后再提出对接待质量的投诉，且无任何证据的情况下我社则视为无效投诉。  
                <w:br/>
                本人已认真阅读该行程及同意旅行社安排并承诺自身身体健康可以出行！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◆当前为旅游旺季，报名前请先确认机位和船位。
                <w:br/>
                ◆此价格为中国大陆籍内宾客人价格， 此价格不适用于港、澳、台同胞和外籍客人！
                <w:br/>
                ◆船上船方推荐项目包括但不限于升级楼层、升级舱位、升级餐厅、支付小费、自费景点选择等船上二次消费项目，均无强制性！
                <w:br/>
                客人根据自身需求自愿选择，属于完全自愿行为，与旅行社无关！船上个人消费客人直接支付前台。 
                <w:br/>
                ◆以上行程中所示游览景点时间为参考时间，具体游览时间以当天天气情况和船务公司安排为准！
                <w:br/>
                ◆所有船上推荐自费景点项目，游船视实际情况选择安排，非必安排项目！
                <w:br/>
                ◆实名制火车票一旦出票，如产生退票，需本人持火车票自行去火车站退票！ 
                <w:br/>
                ◆报名时请提供客人准确的身份证复印件。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1、开航前21-25天期间取消，按船票全款30%标准收取损失费；
                <w:br/>
                2、开航前16-20天期间取消，按船票全款50%标准收取损失费；
                <w:br/>
                3、开航前8-15天期间取消，按船票全款70%标准收取损失费；
                <w:br/>
                4、开航前7天（含7天）以内取消，按船票全款100%标准收取损失费；
                <w:br/>
                特别提示：
                <w:br/>
                大交通：火车票自行前往火车站退票，开车前48小时以上的，退票时收取票价5%的退票费；开车前24小时以上、不足48小时的，退票时收取票价10%的退票费；开车前不足24小时的，退票时收取票价20%退票费。另损失10元订票费
                <w:br/>
                地接费用：视具体情况而定。
                <w:br/>
                机票费用：根据航司发布的退改规定进行操作。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2024-05-18T21:15:23+08:00</dcterms:created>
  <dcterms:modified xsi:type="dcterms:W3CDTF">2024-05-18T21:15:23+08:00</dcterms:modified>
</cp:coreProperties>
</file>

<file path=docProps/custom.xml><?xml version="1.0" encoding="utf-8"?>
<Properties xmlns="http://schemas.openxmlformats.org/officeDocument/2006/custom-properties" xmlns:vt="http://schemas.openxmlformats.org/officeDocument/2006/docPropsVTypes"/>
</file>